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8C5AA" w14:textId="77777777" w:rsidR="002E5C3E" w:rsidRDefault="002E5C3E" w:rsidP="003547F1">
      <w:pPr>
        <w:tabs>
          <w:tab w:val="right" w:pos="7340"/>
        </w:tabs>
        <w:ind w:left="-720" w:right="-720"/>
        <w:rPr>
          <w:rFonts w:ascii="Arial" w:hAnsi="Arial" w:cs="Arial"/>
          <w:b/>
          <w:sz w:val="22"/>
          <w:szCs w:val="22"/>
        </w:rPr>
      </w:pPr>
      <w:r>
        <w:rPr>
          <w:rFonts w:ascii="Arial" w:hAnsi="Arial" w:cs="Arial"/>
          <w:b/>
          <w:noProof/>
          <w:sz w:val="22"/>
          <w:szCs w:val="22"/>
        </w:rPr>
        <w:drawing>
          <wp:inline distT="0" distB="0" distL="0" distR="0" wp14:anchorId="753E7DB8" wp14:editId="1C48D6EF">
            <wp:extent cx="1410120" cy="1612900"/>
            <wp:effectExtent l="0" t="0" r="0" b="6350"/>
            <wp:docPr id="1013976608" name="Picture 1" descr="A person in a suit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976608" name="Picture 1" descr="A person in a suit smiling&#10;&#10;Description automatically generated"/>
                    <pic:cNvPicPr/>
                  </pic:nvPicPr>
                  <pic:blipFill>
                    <a:blip r:embed="rId8"/>
                    <a:stretch>
                      <a:fillRect/>
                    </a:stretch>
                  </pic:blipFill>
                  <pic:spPr>
                    <a:xfrm>
                      <a:off x="0" y="0"/>
                      <a:ext cx="1421006" cy="1625352"/>
                    </a:xfrm>
                    <a:prstGeom prst="rect">
                      <a:avLst/>
                    </a:prstGeom>
                  </pic:spPr>
                </pic:pic>
              </a:graphicData>
            </a:graphic>
          </wp:inline>
        </w:drawing>
      </w:r>
    </w:p>
    <w:p w14:paraId="77443262" w14:textId="316A5E19" w:rsidR="0049613E" w:rsidRPr="003547F1" w:rsidRDefault="004D66ED" w:rsidP="003547F1">
      <w:pPr>
        <w:tabs>
          <w:tab w:val="right" w:pos="7340"/>
        </w:tabs>
        <w:ind w:left="-720" w:right="-720"/>
        <w:rPr>
          <w:rFonts w:ascii="Arial" w:hAnsi="Arial" w:cs="Arial"/>
          <w:b/>
          <w:sz w:val="22"/>
          <w:szCs w:val="22"/>
        </w:rPr>
      </w:pPr>
      <w:r w:rsidRPr="003547F1">
        <w:rPr>
          <w:rFonts w:ascii="Arial" w:hAnsi="Arial" w:cs="Arial"/>
          <w:b/>
          <w:sz w:val="22"/>
          <w:szCs w:val="22"/>
        </w:rPr>
        <w:t xml:space="preserve">Thomas </w:t>
      </w:r>
      <w:r w:rsidR="008617D7">
        <w:rPr>
          <w:rFonts w:ascii="Arial" w:hAnsi="Arial" w:cs="Arial"/>
          <w:b/>
          <w:sz w:val="22"/>
          <w:szCs w:val="22"/>
        </w:rPr>
        <w:t xml:space="preserve">A. K. </w:t>
      </w:r>
      <w:r w:rsidRPr="003547F1">
        <w:rPr>
          <w:rFonts w:ascii="Arial" w:hAnsi="Arial" w:cs="Arial"/>
          <w:b/>
          <w:sz w:val="22"/>
          <w:szCs w:val="22"/>
        </w:rPr>
        <w:t>Queenan</w:t>
      </w:r>
    </w:p>
    <w:p w14:paraId="0E4DDEE7" w14:textId="77777777" w:rsidR="0049613E" w:rsidRPr="003547F1" w:rsidRDefault="0049613E" w:rsidP="003547F1">
      <w:pPr>
        <w:tabs>
          <w:tab w:val="right" w:pos="7340"/>
        </w:tabs>
        <w:ind w:left="-720" w:right="-720"/>
        <w:rPr>
          <w:rFonts w:ascii="Arial" w:hAnsi="Arial" w:cs="Arial"/>
          <w:sz w:val="22"/>
          <w:szCs w:val="22"/>
        </w:rPr>
      </w:pPr>
      <w:r w:rsidRPr="003547F1">
        <w:rPr>
          <w:rFonts w:ascii="Arial" w:hAnsi="Arial" w:cs="Arial"/>
          <w:sz w:val="22"/>
          <w:szCs w:val="22"/>
        </w:rPr>
        <w:t xml:space="preserve">Chief </w:t>
      </w:r>
      <w:r w:rsidR="0034432D" w:rsidRPr="003547F1">
        <w:rPr>
          <w:rFonts w:ascii="Arial" w:hAnsi="Arial" w:cs="Arial"/>
          <w:sz w:val="22"/>
          <w:szCs w:val="22"/>
        </w:rPr>
        <w:t>Executive</w:t>
      </w:r>
      <w:r w:rsidRPr="003547F1">
        <w:rPr>
          <w:rFonts w:ascii="Arial" w:hAnsi="Arial" w:cs="Arial"/>
          <w:sz w:val="22"/>
          <w:szCs w:val="22"/>
        </w:rPr>
        <w:t xml:space="preserve"> Officer</w:t>
      </w:r>
    </w:p>
    <w:p w14:paraId="5C6CFCCA" w14:textId="77777777" w:rsidR="0049613E" w:rsidRPr="002F5155" w:rsidRDefault="0049613E" w:rsidP="003547F1">
      <w:pPr>
        <w:tabs>
          <w:tab w:val="right" w:pos="7340"/>
        </w:tabs>
        <w:ind w:left="-720" w:right="-720"/>
        <w:rPr>
          <w:rFonts w:ascii="Tahoma" w:hAnsi="Tahoma" w:cs="Tahoma"/>
        </w:rPr>
      </w:pPr>
    </w:p>
    <w:p w14:paraId="5C2AA60D" w14:textId="77777777" w:rsidR="0049613E" w:rsidRPr="002F5155" w:rsidRDefault="0049613E" w:rsidP="003547F1">
      <w:pPr>
        <w:tabs>
          <w:tab w:val="right" w:pos="7340"/>
        </w:tabs>
        <w:ind w:left="-720" w:right="-720"/>
        <w:rPr>
          <w:rFonts w:ascii="Tahoma" w:hAnsi="Tahoma" w:cs="Tahoma"/>
        </w:rPr>
      </w:pPr>
    </w:p>
    <w:p w14:paraId="02DD94D4" w14:textId="4C760F98" w:rsidR="0026662E" w:rsidRDefault="0026662E" w:rsidP="00466C74">
      <w:pPr>
        <w:tabs>
          <w:tab w:val="right" w:pos="7340"/>
        </w:tabs>
        <w:ind w:left="-720" w:right="-720"/>
        <w:rPr>
          <w:rFonts w:ascii="Arial" w:hAnsi="Arial" w:cs="Arial"/>
          <w:sz w:val="22"/>
          <w:szCs w:val="22"/>
        </w:rPr>
      </w:pPr>
      <w:r w:rsidRPr="0026662E">
        <w:rPr>
          <w:rFonts w:ascii="Arial" w:hAnsi="Arial" w:cs="Arial"/>
          <w:sz w:val="22"/>
          <w:szCs w:val="22"/>
        </w:rPr>
        <w:t>Thomas Queenan joined Mission First Housing Group in June 2022 as its new Chief Executive Officer</w:t>
      </w:r>
      <w:r w:rsidR="00466C74">
        <w:rPr>
          <w:rFonts w:ascii="Arial" w:hAnsi="Arial" w:cs="Arial"/>
          <w:sz w:val="22"/>
          <w:szCs w:val="22"/>
        </w:rPr>
        <w:t xml:space="preserve">. </w:t>
      </w:r>
      <w:r w:rsidRPr="0026662E">
        <w:rPr>
          <w:rFonts w:ascii="Arial" w:hAnsi="Arial" w:cs="Arial"/>
          <w:sz w:val="22"/>
          <w:szCs w:val="22"/>
        </w:rPr>
        <w:t>Mission First is a nonprofit affordable housing company that provides safe, affordable, sustainable homes to nearly 6,200 people in over 4,200 apartments. Founded in Philadelphia in 1989, our footprint now encompasses the Mid-Atlantic region where we serve a diverse resident population that includes families, seniors, veterans, survivors of domestic violence, nearly 1,000 formerly homeless individuals and families and persons with disabilities. Mission First develops, constructs, and manages our properties that provide supportive services to our many residents.</w:t>
      </w:r>
    </w:p>
    <w:p w14:paraId="574A872C" w14:textId="77777777" w:rsidR="002B274C" w:rsidRDefault="002B274C" w:rsidP="003547F1">
      <w:pPr>
        <w:tabs>
          <w:tab w:val="right" w:pos="7340"/>
        </w:tabs>
        <w:ind w:left="-720" w:right="-720"/>
        <w:rPr>
          <w:rFonts w:ascii="Arial" w:hAnsi="Arial" w:cs="Arial"/>
          <w:sz w:val="22"/>
          <w:szCs w:val="22"/>
        </w:rPr>
      </w:pPr>
    </w:p>
    <w:p w14:paraId="61307DB9" w14:textId="77777777" w:rsidR="002B274C" w:rsidRPr="00FE5429" w:rsidRDefault="002B274C" w:rsidP="002B274C">
      <w:pPr>
        <w:tabs>
          <w:tab w:val="right" w:pos="7340"/>
        </w:tabs>
        <w:ind w:left="-720" w:right="-720"/>
        <w:rPr>
          <w:rFonts w:ascii="Arial" w:hAnsi="Arial" w:cs="Arial"/>
          <w:sz w:val="22"/>
          <w:szCs w:val="22"/>
        </w:rPr>
      </w:pPr>
      <w:r w:rsidRPr="00FE5429">
        <w:rPr>
          <w:rFonts w:ascii="Arial" w:hAnsi="Arial" w:cs="Arial"/>
          <w:sz w:val="22"/>
          <w:szCs w:val="22"/>
        </w:rPr>
        <w:t>Thomas reports to the Board of Directors and works collaboratively with Executive and Director-level staff members in each of Mission First’s business lines (development, construction, property management and resident services) and shared services to oversee, develop and implement the strategic plan, ensuring the organization consistently achieves its mission and financial objectives. He ensures the organization manages growth effectively; assuring financial strength while advancing the mission and builds the organization’s external identity in order to promote visibility, preserve and expand resources and connect with other professionals and organizations.</w:t>
      </w:r>
    </w:p>
    <w:p w14:paraId="1C53FAC6" w14:textId="77777777" w:rsidR="009A4479" w:rsidRPr="00FE5429" w:rsidRDefault="009A4479" w:rsidP="002B274C">
      <w:pPr>
        <w:tabs>
          <w:tab w:val="right" w:pos="7340"/>
        </w:tabs>
        <w:ind w:right="-720"/>
        <w:rPr>
          <w:rFonts w:ascii="Arial" w:hAnsi="Arial" w:cs="Arial"/>
          <w:sz w:val="22"/>
          <w:szCs w:val="22"/>
        </w:rPr>
      </w:pPr>
    </w:p>
    <w:p w14:paraId="7B1B15DE" w14:textId="77777777" w:rsidR="0026662E" w:rsidRPr="0026662E" w:rsidRDefault="0026662E" w:rsidP="0026662E">
      <w:pPr>
        <w:tabs>
          <w:tab w:val="right" w:pos="7340"/>
        </w:tabs>
        <w:ind w:left="-720" w:right="-720"/>
        <w:rPr>
          <w:rFonts w:ascii="Arial" w:hAnsi="Arial" w:cs="Arial"/>
          <w:sz w:val="22"/>
          <w:szCs w:val="22"/>
        </w:rPr>
      </w:pPr>
      <w:r w:rsidRPr="0026662E">
        <w:rPr>
          <w:rFonts w:ascii="Arial" w:hAnsi="Arial" w:cs="Arial"/>
          <w:sz w:val="22"/>
          <w:szCs w:val="22"/>
        </w:rPr>
        <w:t xml:space="preserve">Prior to joining Mission First, Thomas served as Executive Vice President and Chief Operating Officer of Philadelphia Industrial Development Corporation (PIDC). During his tenure at PIDC, Thomas was responsible for overseeing finance, financial reporting, accounting, and business operations, including IT and Data Management, Human Resources, </w:t>
      </w:r>
      <w:proofErr w:type="gramStart"/>
      <w:r w:rsidRPr="0026662E">
        <w:rPr>
          <w:rFonts w:ascii="Arial" w:hAnsi="Arial" w:cs="Arial"/>
          <w:sz w:val="22"/>
          <w:szCs w:val="22"/>
        </w:rPr>
        <w:t>Facilities</w:t>
      </w:r>
      <w:proofErr w:type="gramEnd"/>
      <w:r w:rsidRPr="0026662E">
        <w:rPr>
          <w:rFonts w:ascii="Arial" w:hAnsi="Arial" w:cs="Arial"/>
          <w:sz w:val="22"/>
          <w:szCs w:val="22"/>
        </w:rPr>
        <w:t xml:space="preserve"> and the Office of General Counsel. His work at PIDC was built on more than 30 years of diverse finance, and business operations experience, including CFO of the Milton Hershey School and Trust, VP Finance and Operations at Dickinson College, head of treasury operations at Temple University Health System and former City Treasurer during the Rendell Administration.</w:t>
      </w:r>
    </w:p>
    <w:p w14:paraId="747DF995" w14:textId="77777777" w:rsidR="0026662E" w:rsidRDefault="0026662E" w:rsidP="0026662E">
      <w:pPr>
        <w:tabs>
          <w:tab w:val="right" w:pos="7340"/>
        </w:tabs>
        <w:ind w:left="-720" w:right="-720"/>
        <w:rPr>
          <w:rFonts w:ascii="Arial" w:hAnsi="Arial" w:cs="Arial"/>
          <w:sz w:val="22"/>
          <w:szCs w:val="22"/>
        </w:rPr>
      </w:pPr>
    </w:p>
    <w:p w14:paraId="5192AAB4" w14:textId="1B05C9D3" w:rsidR="003547F1" w:rsidRPr="00FE5429" w:rsidRDefault="0026662E" w:rsidP="0026662E">
      <w:pPr>
        <w:tabs>
          <w:tab w:val="right" w:pos="7340"/>
        </w:tabs>
        <w:ind w:left="-720" w:right="-720"/>
        <w:rPr>
          <w:rFonts w:ascii="Arial" w:hAnsi="Arial" w:cs="Arial"/>
          <w:sz w:val="22"/>
          <w:szCs w:val="22"/>
        </w:rPr>
      </w:pPr>
      <w:r w:rsidRPr="0026662E">
        <w:rPr>
          <w:rFonts w:ascii="Arial" w:hAnsi="Arial" w:cs="Arial"/>
          <w:sz w:val="22"/>
          <w:szCs w:val="22"/>
        </w:rPr>
        <w:t>Thomas is a Philadelphia native. He is a graduate of Syracuse University with a bachelor’s degree in architecture. He also has a master’s degree in architecture and city planning from Columbia University and an MBA from The Wharton School, University of Pennsylvania. Thomas practiced health care architecture for 10</w:t>
      </w:r>
      <w:r w:rsidR="00BB1440">
        <w:rPr>
          <w:rFonts w:ascii="Arial" w:hAnsi="Arial" w:cs="Arial"/>
          <w:sz w:val="22"/>
          <w:szCs w:val="22"/>
        </w:rPr>
        <w:t xml:space="preserve"> </w:t>
      </w:r>
      <w:r w:rsidRPr="0026662E">
        <w:rPr>
          <w:rFonts w:ascii="Arial" w:hAnsi="Arial" w:cs="Arial"/>
          <w:sz w:val="22"/>
          <w:szCs w:val="22"/>
        </w:rPr>
        <w:t>years and remains a registered architect in the Commonwealth of Pennsylvania.</w:t>
      </w:r>
    </w:p>
    <w:sectPr w:rsidR="003547F1" w:rsidRPr="00FE5429" w:rsidSect="008617D7">
      <w:headerReference w:type="default" r:id="rId9"/>
      <w:footerReference w:type="even" r:id="rId10"/>
      <w:footerReference w:type="default" r:id="rId11"/>
      <w:pgSz w:w="12240" w:h="15840"/>
      <w:pgMar w:top="432" w:right="1440" w:bottom="288" w:left="144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4BB20" w14:textId="77777777" w:rsidR="00CD3231" w:rsidRDefault="00CD3231" w:rsidP="00497AD3">
      <w:r>
        <w:separator/>
      </w:r>
    </w:p>
  </w:endnote>
  <w:endnote w:type="continuationSeparator" w:id="0">
    <w:p w14:paraId="1A88299D" w14:textId="77777777" w:rsidR="00CD3231" w:rsidRDefault="00CD3231" w:rsidP="00497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227FB" w14:textId="77777777" w:rsidR="003F401C" w:rsidRDefault="002E5C3E">
    <w:pPr>
      <w:pStyle w:val="Footer"/>
    </w:pPr>
    <w:sdt>
      <w:sdtPr>
        <w:id w:val="969400743"/>
        <w:temporary/>
        <w:showingPlcHdr/>
      </w:sdtPr>
      <w:sdtEndPr/>
      <w:sdtContent>
        <w:r w:rsidR="003F401C">
          <w:t>[Type text]</w:t>
        </w:r>
      </w:sdtContent>
    </w:sdt>
    <w:r w:rsidR="003F401C">
      <w:ptab w:relativeTo="margin" w:alignment="center" w:leader="none"/>
    </w:r>
    <w:sdt>
      <w:sdtPr>
        <w:id w:val="969400748"/>
        <w:temporary/>
        <w:showingPlcHdr/>
      </w:sdtPr>
      <w:sdtEndPr/>
      <w:sdtContent>
        <w:r w:rsidR="003F401C">
          <w:t>[Type text]</w:t>
        </w:r>
      </w:sdtContent>
    </w:sdt>
    <w:r w:rsidR="003F401C">
      <w:ptab w:relativeTo="margin" w:alignment="right" w:leader="none"/>
    </w:r>
    <w:sdt>
      <w:sdtPr>
        <w:id w:val="969400753"/>
        <w:temporary/>
        <w:showingPlcHdr/>
      </w:sdtPr>
      <w:sdtEndPr/>
      <w:sdtContent>
        <w:r w:rsidR="003F401C">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75CE" w14:textId="77777777" w:rsidR="003F401C" w:rsidRDefault="003F401C" w:rsidP="00C60C11">
    <w:pPr>
      <w:pStyle w:val="BasicParagraph"/>
      <w:ind w:right="179"/>
      <w:jc w:val="center"/>
      <w:rPr>
        <w:rFonts w:ascii="Tahoma" w:hAnsi="Tahoma" w:cs="Tahoma"/>
        <w:color w:val="39B54A"/>
        <w:sz w:val="22"/>
        <w:szCs w:val="22"/>
      </w:rPr>
    </w:pPr>
    <w:r w:rsidRPr="00360137">
      <w:rPr>
        <w:rFonts w:ascii="Tahoma" w:hAnsi="Tahoma" w:cs="Tahoma"/>
        <w:color w:val="39B54A"/>
        <w:sz w:val="22"/>
        <w:szCs w:val="22"/>
      </w:rPr>
      <w:t xml:space="preserve">2042-48 </w:t>
    </w:r>
    <w:r>
      <w:rPr>
        <w:rFonts w:ascii="Tahoma" w:hAnsi="Tahoma" w:cs="Tahoma"/>
        <w:color w:val="39B54A"/>
        <w:sz w:val="22"/>
        <w:szCs w:val="22"/>
      </w:rPr>
      <w:t>Arch Street. 2</w:t>
    </w:r>
    <w:r w:rsidRPr="00360137">
      <w:rPr>
        <w:rFonts w:ascii="Tahoma" w:hAnsi="Tahoma" w:cs="Tahoma"/>
        <w:color w:val="39B54A"/>
        <w:sz w:val="22"/>
        <w:szCs w:val="22"/>
        <w:vertAlign w:val="superscript"/>
      </w:rPr>
      <w:t>nd</w:t>
    </w:r>
    <w:r>
      <w:rPr>
        <w:rFonts w:ascii="Tahoma" w:hAnsi="Tahoma" w:cs="Tahoma"/>
        <w:color w:val="39B54A"/>
        <w:sz w:val="22"/>
        <w:szCs w:val="22"/>
      </w:rPr>
      <w:t xml:space="preserve"> Floor, Philadelphia</w:t>
    </w:r>
    <w:r w:rsidRPr="00360137">
      <w:rPr>
        <w:rFonts w:ascii="Tahoma" w:hAnsi="Tahoma" w:cs="Tahoma"/>
        <w:color w:val="39B54A"/>
        <w:sz w:val="22"/>
        <w:szCs w:val="22"/>
      </w:rPr>
      <w:t>, PA 19103      215.557.8414</w:t>
    </w:r>
  </w:p>
  <w:p w14:paraId="237933FC" w14:textId="77777777" w:rsidR="003F401C" w:rsidRPr="00360137" w:rsidRDefault="003F401C" w:rsidP="00C60C11">
    <w:pPr>
      <w:pStyle w:val="BasicParagraph"/>
      <w:ind w:right="179"/>
      <w:jc w:val="center"/>
      <w:rPr>
        <w:rFonts w:ascii="Tahoma" w:hAnsi="Tahoma" w:cs="Tahoma"/>
        <w:color w:val="39B54A"/>
        <w:sz w:val="22"/>
        <w:szCs w:val="22"/>
      </w:rPr>
    </w:pPr>
    <w:r>
      <w:rPr>
        <w:rFonts w:ascii="Tahoma" w:hAnsi="Tahoma" w:cs="Tahoma"/>
        <w:noProof/>
        <w:color w:val="39B54A"/>
        <w:sz w:val="22"/>
        <w:szCs w:val="22"/>
      </w:rPr>
      <w:drawing>
        <wp:anchor distT="0" distB="0" distL="0" distR="0" simplePos="0" relativeHeight="251658240" behindDoc="1" locked="0" layoutInCell="1" allowOverlap="1" wp14:anchorId="4B71F32A" wp14:editId="6D8A7E9A">
          <wp:simplePos x="0" y="0"/>
          <wp:positionH relativeFrom="column">
            <wp:posOffset>-895350</wp:posOffset>
          </wp:positionH>
          <wp:positionV relativeFrom="paragraph">
            <wp:posOffset>3175</wp:posOffset>
          </wp:positionV>
          <wp:extent cx="7758430" cy="440690"/>
          <wp:effectExtent l="19050" t="0" r="0" b="0"/>
          <wp:wrapTight wrapText="bothSides">
            <wp:wrapPolygon edited="0">
              <wp:start x="-53" y="0"/>
              <wp:lineTo x="-53" y="20542"/>
              <wp:lineTo x="21586" y="20542"/>
              <wp:lineTo x="21586" y="0"/>
              <wp:lineTo x="-53" y="0"/>
            </wp:wrapPolygon>
          </wp:wrapTight>
          <wp:docPr id="14" name="Picture 1" descr="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jpg"/>
                  <pic:cNvPicPr/>
                </pic:nvPicPr>
                <pic:blipFill>
                  <a:blip r:embed="rId1"/>
                  <a:stretch>
                    <a:fillRect/>
                  </a:stretch>
                </pic:blipFill>
                <pic:spPr>
                  <a:xfrm>
                    <a:off x="0" y="0"/>
                    <a:ext cx="7758430" cy="4406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112B3" w14:textId="77777777" w:rsidR="00CD3231" w:rsidRDefault="00CD3231" w:rsidP="00497AD3">
      <w:r>
        <w:separator/>
      </w:r>
    </w:p>
  </w:footnote>
  <w:footnote w:type="continuationSeparator" w:id="0">
    <w:p w14:paraId="08B30976" w14:textId="77777777" w:rsidR="00CD3231" w:rsidRDefault="00CD3231" w:rsidP="00497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43BF4" w14:textId="77777777" w:rsidR="003F401C" w:rsidRDefault="003F401C" w:rsidP="009B18B7">
    <w:pPr>
      <w:pStyle w:val="Header"/>
      <w:jc w:val="center"/>
    </w:pPr>
    <w:r w:rsidRPr="009B18B7">
      <w:rPr>
        <w:noProof/>
      </w:rPr>
      <w:drawing>
        <wp:inline distT="0" distB="0" distL="0" distR="0" wp14:anchorId="6789B4A4" wp14:editId="28E3EFC4">
          <wp:extent cx="1460500" cy="1460500"/>
          <wp:effectExtent l="19050" t="0" r="635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_logo.pdf"/>
                  <pic:cNvPicPr/>
                </pic:nvPicPr>
                <pic:blipFill>
                  <a:blip r:embed="rId1">
                    <a:extLst>
                      <a:ext uri="{28A0092B-C50C-407E-A947-70E740481C1C}">
                        <a14:useLocalDpi xmlns:a14="http://schemas.microsoft.com/office/drawing/2010/main" val="0"/>
                      </a:ext>
                    </a:extLst>
                  </a:blip>
                  <a:stretch>
                    <a:fillRect/>
                  </a:stretch>
                </pic:blipFill>
                <pic:spPr>
                  <a:xfrm>
                    <a:off x="0" y="0"/>
                    <a:ext cx="1460500" cy="1460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45BFE"/>
    <w:multiLevelType w:val="hybridMultilevel"/>
    <w:tmpl w:val="C70234FA"/>
    <w:lvl w:ilvl="0" w:tplc="9154D07C">
      <w:start w:val="1"/>
      <w:numFmt w:val="bullet"/>
      <w:pStyle w:val="ListBullet"/>
      <w:lvlText w:val="¡"/>
      <w:lvlJc w:val="left"/>
      <w:pPr>
        <w:ind w:left="360" w:hanging="360"/>
      </w:pPr>
      <w:rPr>
        <w:rFonts w:ascii="Wingdings 2" w:hAnsi="Wingdings 2"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676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characterSpacingControl w:val="doNotCompress"/>
  <w:hdrShapeDefaults>
    <o:shapedefaults v:ext="edit" spidmax="14337">
      <o:colormru v:ext="edit" colors="#39b54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32D"/>
    <w:rsid w:val="000B5265"/>
    <w:rsid w:val="00131ED2"/>
    <w:rsid w:val="00177EF9"/>
    <w:rsid w:val="001D7790"/>
    <w:rsid w:val="0026662E"/>
    <w:rsid w:val="0028640F"/>
    <w:rsid w:val="002B274C"/>
    <w:rsid w:val="002E5C3E"/>
    <w:rsid w:val="002F5155"/>
    <w:rsid w:val="00302F42"/>
    <w:rsid w:val="0031727E"/>
    <w:rsid w:val="00330D9C"/>
    <w:rsid w:val="0034432D"/>
    <w:rsid w:val="00345573"/>
    <w:rsid w:val="003547F1"/>
    <w:rsid w:val="00360137"/>
    <w:rsid w:val="00365329"/>
    <w:rsid w:val="003F401C"/>
    <w:rsid w:val="0045122D"/>
    <w:rsid w:val="00466C74"/>
    <w:rsid w:val="0049613E"/>
    <w:rsid w:val="00497AD3"/>
    <w:rsid w:val="004D66ED"/>
    <w:rsid w:val="00520424"/>
    <w:rsid w:val="00545401"/>
    <w:rsid w:val="00594E81"/>
    <w:rsid w:val="005E3BA1"/>
    <w:rsid w:val="00624DC6"/>
    <w:rsid w:val="006B196D"/>
    <w:rsid w:val="00794D0A"/>
    <w:rsid w:val="007B00EC"/>
    <w:rsid w:val="008617D7"/>
    <w:rsid w:val="00870CDA"/>
    <w:rsid w:val="008A25AF"/>
    <w:rsid w:val="008F02FA"/>
    <w:rsid w:val="008F5FB6"/>
    <w:rsid w:val="0090742C"/>
    <w:rsid w:val="00932D81"/>
    <w:rsid w:val="00974066"/>
    <w:rsid w:val="009A4479"/>
    <w:rsid w:val="009B1407"/>
    <w:rsid w:val="009B18B7"/>
    <w:rsid w:val="009D4DF8"/>
    <w:rsid w:val="00A054E4"/>
    <w:rsid w:val="00A25E8F"/>
    <w:rsid w:val="00A45F08"/>
    <w:rsid w:val="00A7316C"/>
    <w:rsid w:val="00B34D31"/>
    <w:rsid w:val="00B367B5"/>
    <w:rsid w:val="00B541AA"/>
    <w:rsid w:val="00BB1440"/>
    <w:rsid w:val="00C2039C"/>
    <w:rsid w:val="00C5013C"/>
    <w:rsid w:val="00C60C11"/>
    <w:rsid w:val="00C80379"/>
    <w:rsid w:val="00CD3231"/>
    <w:rsid w:val="00D07EC0"/>
    <w:rsid w:val="00D3292C"/>
    <w:rsid w:val="00D34E48"/>
    <w:rsid w:val="00E74C54"/>
    <w:rsid w:val="00E94B8A"/>
    <w:rsid w:val="00FC5BDF"/>
    <w:rsid w:val="00FD7B39"/>
    <w:rsid w:val="00FE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colormru v:ext="edit" colors="#39b54a"/>
    </o:shapedefaults>
    <o:shapelayout v:ext="edit">
      <o:idmap v:ext="edit" data="1"/>
    </o:shapelayout>
  </w:shapeDefaults>
  <w:decimalSymbol w:val="."/>
  <w:listSeparator w:val=","/>
  <w14:docId w14:val="12E90C93"/>
  <w15:docId w15:val="{6EE44EF6-1D2F-4B67-9C35-95941847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CDA"/>
    <w:rPr>
      <w:rFonts w:ascii="Lucida Grande" w:hAnsi="Lucida Grande"/>
      <w:sz w:val="18"/>
      <w:szCs w:val="18"/>
    </w:rPr>
  </w:style>
  <w:style w:type="character" w:customStyle="1" w:styleId="BalloonTextChar">
    <w:name w:val="Balloon Text Char"/>
    <w:basedOn w:val="DefaultParagraphFont"/>
    <w:link w:val="BalloonText"/>
    <w:uiPriority w:val="99"/>
    <w:semiHidden/>
    <w:rsid w:val="00870CDA"/>
    <w:rPr>
      <w:rFonts w:ascii="Lucida Grande" w:hAnsi="Lucida Grande"/>
      <w:sz w:val="18"/>
      <w:szCs w:val="18"/>
    </w:rPr>
  </w:style>
  <w:style w:type="paragraph" w:styleId="Date">
    <w:name w:val="Date"/>
    <w:basedOn w:val="Normal"/>
    <w:next w:val="Normal"/>
    <w:link w:val="DateChar"/>
    <w:uiPriority w:val="1"/>
    <w:rsid w:val="00870CDA"/>
    <w:pPr>
      <w:spacing w:before="480" w:after="200" w:line="276" w:lineRule="auto"/>
    </w:pPr>
    <w:rPr>
      <w:color w:val="000000" w:themeColor="text1"/>
      <w:sz w:val="20"/>
    </w:rPr>
  </w:style>
  <w:style w:type="character" w:customStyle="1" w:styleId="DateChar">
    <w:name w:val="Date Char"/>
    <w:basedOn w:val="DefaultParagraphFont"/>
    <w:link w:val="Date"/>
    <w:uiPriority w:val="1"/>
    <w:rsid w:val="00870CDA"/>
    <w:rPr>
      <w:color w:val="000000" w:themeColor="text1"/>
      <w:sz w:val="20"/>
    </w:rPr>
  </w:style>
  <w:style w:type="paragraph" w:styleId="ListBullet">
    <w:name w:val="List Bullet"/>
    <w:basedOn w:val="Normal"/>
    <w:uiPriority w:val="1"/>
    <w:qFormat/>
    <w:rsid w:val="00870CDA"/>
    <w:pPr>
      <w:numPr>
        <w:numId w:val="1"/>
      </w:numPr>
      <w:spacing w:before="120" w:after="120"/>
    </w:pPr>
    <w:rPr>
      <w:color w:val="262626" w:themeColor="text1" w:themeTint="D9"/>
      <w:sz w:val="20"/>
      <w:szCs w:val="22"/>
    </w:rPr>
  </w:style>
  <w:style w:type="paragraph" w:customStyle="1" w:styleId="Recipient">
    <w:name w:val="Recipient"/>
    <w:basedOn w:val="Normal"/>
    <w:uiPriority w:val="1"/>
    <w:qFormat/>
    <w:rsid w:val="00870CDA"/>
    <w:rPr>
      <w:color w:val="7F7F7F" w:themeColor="text1" w:themeTint="80"/>
      <w:sz w:val="20"/>
      <w:szCs w:val="20"/>
    </w:rPr>
  </w:style>
  <w:style w:type="paragraph" w:styleId="Salutation">
    <w:name w:val="Salutation"/>
    <w:basedOn w:val="Normal"/>
    <w:next w:val="Normal"/>
    <w:link w:val="SalutationChar"/>
    <w:uiPriority w:val="1"/>
    <w:unhideWhenUsed/>
    <w:qFormat/>
    <w:rsid w:val="00870CDA"/>
    <w:pPr>
      <w:spacing w:before="480" w:after="200" w:line="276" w:lineRule="auto"/>
    </w:pPr>
    <w:rPr>
      <w:color w:val="262626" w:themeColor="text1" w:themeTint="D9"/>
      <w:sz w:val="20"/>
      <w:szCs w:val="20"/>
    </w:rPr>
  </w:style>
  <w:style w:type="character" w:customStyle="1" w:styleId="SalutationChar">
    <w:name w:val="Salutation Char"/>
    <w:basedOn w:val="DefaultParagraphFont"/>
    <w:link w:val="Salutation"/>
    <w:uiPriority w:val="1"/>
    <w:rsid w:val="00870CDA"/>
    <w:rPr>
      <w:color w:val="262626" w:themeColor="text1" w:themeTint="D9"/>
      <w:sz w:val="20"/>
      <w:szCs w:val="20"/>
    </w:rPr>
  </w:style>
  <w:style w:type="paragraph" w:styleId="Signature">
    <w:name w:val="Signature"/>
    <w:basedOn w:val="Normal"/>
    <w:link w:val="SignatureChar"/>
    <w:uiPriority w:val="1"/>
    <w:unhideWhenUsed/>
    <w:qFormat/>
    <w:rsid w:val="00870CDA"/>
    <w:pPr>
      <w:spacing w:before="720"/>
    </w:pPr>
    <w:rPr>
      <w:color w:val="262626" w:themeColor="text1" w:themeTint="D9"/>
      <w:sz w:val="20"/>
      <w:szCs w:val="20"/>
    </w:rPr>
  </w:style>
  <w:style w:type="character" w:customStyle="1" w:styleId="SignatureChar">
    <w:name w:val="Signature Char"/>
    <w:basedOn w:val="DefaultParagraphFont"/>
    <w:link w:val="Signature"/>
    <w:uiPriority w:val="1"/>
    <w:rsid w:val="00870CDA"/>
    <w:rPr>
      <w:color w:val="262626" w:themeColor="text1" w:themeTint="D9"/>
      <w:sz w:val="20"/>
      <w:szCs w:val="20"/>
    </w:rPr>
  </w:style>
  <w:style w:type="paragraph" w:styleId="NoSpacing">
    <w:name w:val="No Spacing"/>
    <w:link w:val="NoSpacingChar"/>
    <w:qFormat/>
    <w:rsid w:val="00870CDA"/>
  </w:style>
  <w:style w:type="paragraph" w:customStyle="1" w:styleId="BasicParagraph">
    <w:name w:val="[Basic Paragraph]"/>
    <w:basedOn w:val="Normal"/>
    <w:uiPriority w:val="99"/>
    <w:rsid w:val="008F02F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8F02FA"/>
    <w:rPr>
      <w:color w:val="0000FF" w:themeColor="hyperlink"/>
      <w:u w:val="single"/>
    </w:rPr>
  </w:style>
  <w:style w:type="character" w:styleId="FollowedHyperlink">
    <w:name w:val="FollowedHyperlink"/>
    <w:basedOn w:val="DefaultParagraphFont"/>
    <w:uiPriority w:val="99"/>
    <w:semiHidden/>
    <w:unhideWhenUsed/>
    <w:rsid w:val="008F02FA"/>
    <w:rPr>
      <w:color w:val="800080" w:themeColor="followedHyperlink"/>
      <w:u w:val="single"/>
    </w:rPr>
  </w:style>
  <w:style w:type="paragraph" w:styleId="Header">
    <w:name w:val="header"/>
    <w:basedOn w:val="Normal"/>
    <w:link w:val="HeaderChar"/>
    <w:uiPriority w:val="99"/>
    <w:unhideWhenUsed/>
    <w:rsid w:val="00497AD3"/>
    <w:pPr>
      <w:tabs>
        <w:tab w:val="center" w:pos="4320"/>
        <w:tab w:val="right" w:pos="8640"/>
      </w:tabs>
    </w:pPr>
  </w:style>
  <w:style w:type="character" w:customStyle="1" w:styleId="HeaderChar">
    <w:name w:val="Header Char"/>
    <w:basedOn w:val="DefaultParagraphFont"/>
    <w:link w:val="Header"/>
    <w:uiPriority w:val="99"/>
    <w:rsid w:val="00497AD3"/>
  </w:style>
  <w:style w:type="paragraph" w:styleId="Footer">
    <w:name w:val="footer"/>
    <w:basedOn w:val="Normal"/>
    <w:link w:val="FooterChar"/>
    <w:uiPriority w:val="99"/>
    <w:unhideWhenUsed/>
    <w:rsid w:val="00497AD3"/>
    <w:pPr>
      <w:tabs>
        <w:tab w:val="center" w:pos="4320"/>
        <w:tab w:val="right" w:pos="8640"/>
      </w:tabs>
    </w:pPr>
  </w:style>
  <w:style w:type="character" w:customStyle="1" w:styleId="FooterChar">
    <w:name w:val="Footer Char"/>
    <w:basedOn w:val="DefaultParagraphFont"/>
    <w:link w:val="Footer"/>
    <w:uiPriority w:val="99"/>
    <w:rsid w:val="00497AD3"/>
  </w:style>
  <w:style w:type="character" w:customStyle="1" w:styleId="NoSpacingChar">
    <w:name w:val="No Spacing Char"/>
    <w:basedOn w:val="DefaultParagraphFont"/>
    <w:link w:val="NoSpacing"/>
    <w:rsid w:val="00497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85097">
      <w:bodyDiv w:val="1"/>
      <w:marLeft w:val="0"/>
      <w:marRight w:val="0"/>
      <w:marTop w:val="0"/>
      <w:marBottom w:val="0"/>
      <w:divBdr>
        <w:top w:val="none" w:sz="0" w:space="0" w:color="auto"/>
        <w:left w:val="none" w:sz="0" w:space="0" w:color="auto"/>
        <w:bottom w:val="none" w:sz="0" w:space="0" w:color="auto"/>
        <w:right w:val="none" w:sz="0" w:space="0" w:color="auto"/>
      </w:divBdr>
    </w:div>
    <w:div w:id="1219781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40E0B-9B6B-4EEB-A7FE-FD9F4E81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dre-design.com</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Lang Staffieri</dc:creator>
  <cp:lastModifiedBy>Becky Lang Staffieri</cp:lastModifiedBy>
  <cp:revision>2</cp:revision>
  <cp:lastPrinted>2013-05-15T14:12:00Z</cp:lastPrinted>
  <dcterms:created xsi:type="dcterms:W3CDTF">2024-01-29T19:54:00Z</dcterms:created>
  <dcterms:modified xsi:type="dcterms:W3CDTF">2024-01-29T19:54:00Z</dcterms:modified>
</cp:coreProperties>
</file>